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11" w:rsidRPr="005837C6" w:rsidRDefault="00D26B11" w:rsidP="00F804D3">
      <w:pPr>
        <w:jc w:val="center"/>
        <w:rPr>
          <w:sz w:val="28"/>
          <w:szCs w:val="28"/>
        </w:rPr>
      </w:pPr>
      <w:r w:rsidRPr="005837C6">
        <w:rPr>
          <w:sz w:val="28"/>
          <w:szCs w:val="28"/>
        </w:rPr>
        <w:t>Let’s Gong the Gong!</w:t>
      </w:r>
    </w:p>
    <w:p w:rsidR="00467A85" w:rsidRPr="005837C6" w:rsidRDefault="002C2FDB" w:rsidP="005837C6">
      <w:pPr>
        <w:spacing w:after="120" w:line="240" w:lineRule="auto"/>
        <w:rPr>
          <w:sz w:val="28"/>
          <w:szCs w:val="28"/>
        </w:rPr>
      </w:pPr>
      <w:r w:rsidRPr="005837C6">
        <w:rPr>
          <w:sz w:val="28"/>
          <w:szCs w:val="28"/>
        </w:rPr>
        <w:t>What is a Gong?</w:t>
      </w:r>
    </w:p>
    <w:p w:rsidR="005837C6" w:rsidRDefault="00467A85" w:rsidP="005837C6">
      <w:pPr>
        <w:spacing w:after="120" w:line="240" w:lineRule="auto"/>
        <w:jc w:val="both"/>
      </w:pPr>
      <w:r>
        <w:t xml:space="preserve">It’s a large hanging percussion instrument that you strike with a stick or a beater for a wonderful, loud resonant sound </w:t>
      </w:r>
      <w:r>
        <w:t>that will deﬁ</w:t>
      </w:r>
      <w:r>
        <w:t xml:space="preserve">nitely make anyone around you sit up and take notice. </w:t>
      </w:r>
      <w:r>
        <w:rPr>
          <w:i/>
        </w:rPr>
        <w:t xml:space="preserve"> </w:t>
      </w:r>
      <w:r>
        <w:t xml:space="preserve">In ancient China, it’s said that gongs </w:t>
      </w:r>
      <w:r>
        <w:t>called farmers in from the ﬁelds</w:t>
      </w:r>
      <w:r>
        <w:t xml:space="preserve"> and</w:t>
      </w:r>
      <w:r>
        <w:t xml:space="preserve"> </w:t>
      </w:r>
      <w:r>
        <w:t>some were so loud that they could be heard almost 50 miles away!</w:t>
      </w:r>
    </w:p>
    <w:p w:rsidR="00467A85" w:rsidRPr="005837C6" w:rsidRDefault="00467A85" w:rsidP="005837C6">
      <w:pPr>
        <w:spacing w:after="120" w:line="240" w:lineRule="auto"/>
        <w:jc w:val="both"/>
        <w:rPr>
          <w:sz w:val="28"/>
          <w:szCs w:val="28"/>
        </w:rPr>
      </w:pPr>
      <w:r w:rsidRPr="005837C6">
        <w:rPr>
          <w:sz w:val="28"/>
          <w:szCs w:val="28"/>
        </w:rPr>
        <w:t>Make It!</w:t>
      </w:r>
    </w:p>
    <w:p w:rsidR="00467A85" w:rsidRDefault="005837C6" w:rsidP="00467A85">
      <w:pPr>
        <w:spacing w:after="120" w:line="240" w:lineRule="auto"/>
        <w:jc w:val="both"/>
      </w:pPr>
      <w:r>
        <w:t>The ﬁ</w:t>
      </w:r>
      <w:r w:rsidR="00467A85">
        <w:t xml:space="preserve">rst step to making your own gong is ﬁ </w:t>
      </w:r>
      <w:proofErr w:type="spellStart"/>
      <w:r w:rsidR="00467A85">
        <w:t>nding</w:t>
      </w:r>
      <w:proofErr w:type="spellEnd"/>
      <w:r w:rsidR="00467A85">
        <w:t xml:space="preserve"> something that can be the large metal “dish”. My favorite choice for this is a disposable metal turkey roaster (available from any Dollar or grocery store). If you don’t have one available, you can try a large disposable metal cake pan or even smaller pie tins. But remember, the larger the pan, the better the sound.</w:t>
      </w:r>
      <w:r w:rsidR="00467A85">
        <w:t xml:space="preserve">  </w:t>
      </w:r>
      <w:r w:rsidR="00467A85">
        <w:t>Your next step is to make two holes in the top area of your metal pan – about 2 – 3 inches apart. Then, slip a pipe</w:t>
      </w:r>
      <w:r w:rsidR="005A45A3">
        <w:t>-</w:t>
      </w:r>
      <w:r w:rsidR="00467A85">
        <w:t>cleaner through each hole and twist the ends together to form a circle. Now you have your hanging gong. But, what will it hang from?</w:t>
      </w:r>
      <w:r w:rsidR="00467A85">
        <w:t xml:space="preserve">  </w:t>
      </w:r>
      <w:r w:rsidR="00467A85">
        <w:t>For an easy movable stand, take two chairs and set them about two to three feet apart, facing outward. On top of the chairs, place a cardboard tube from wrapping paper or a large stick or broomstick. Slip the handl</w:t>
      </w:r>
      <w:r w:rsidR="00467A85">
        <w:t xml:space="preserve">es of your gong onto the stick and </w:t>
      </w:r>
      <w:r w:rsidR="00467A85">
        <w:t>it will hang down perfectly. Check out the below pictures to see how it works.</w:t>
      </w:r>
    </w:p>
    <w:p w:rsidR="005A45A3" w:rsidRPr="005837C6" w:rsidRDefault="005A45A3" w:rsidP="005A45A3">
      <w:pPr>
        <w:spacing w:after="120" w:line="240" w:lineRule="auto"/>
        <w:jc w:val="both"/>
        <w:rPr>
          <w:sz w:val="28"/>
          <w:szCs w:val="28"/>
        </w:rPr>
      </w:pPr>
      <w:r w:rsidRPr="005837C6">
        <w:rPr>
          <w:sz w:val="28"/>
          <w:szCs w:val="28"/>
        </w:rPr>
        <w:t>Decorate It!</w:t>
      </w:r>
    </w:p>
    <w:p w:rsidR="005A45A3" w:rsidRDefault="005A45A3" w:rsidP="005A45A3">
      <w:pPr>
        <w:spacing w:after="120" w:line="240" w:lineRule="auto"/>
        <w:jc w:val="both"/>
      </w:pPr>
      <w:r>
        <w:t>Would you like to decorate your gong? Make it fancy, funny or ornate? You can add Chinese symbols or stickers, paint, glitter and glue to make your own gong unique and special. After it’s dry, you can put it back in place, ready to be played.</w:t>
      </w:r>
      <w:r>
        <w:t xml:space="preserve">  </w:t>
      </w:r>
      <w:r>
        <w:t>Lastly, you’ll need a beater to strike the gong. Take a 12 or 18” wooden dowel and wrap one side with electrical tape to form a head. That’s</w:t>
      </w:r>
      <w:r>
        <w:t xml:space="preserve"> the side that will strike the </w:t>
      </w:r>
      <w:r>
        <w:t>gong. If you don’t have a wooden dowel, you can substitute a wooden spoon, a</w:t>
      </w:r>
      <w:r>
        <w:t xml:space="preserve"> </w:t>
      </w:r>
      <w:r>
        <w:t xml:space="preserve">chopstick or an unsharpened </w:t>
      </w:r>
      <w:proofErr w:type="gramStart"/>
      <w:r>
        <w:t>pencil,</w:t>
      </w:r>
      <w:proofErr w:type="gramEnd"/>
      <w:r>
        <w:t xml:space="preserve"> just wrap the head the same way on the end that will strike the gong.</w:t>
      </w:r>
    </w:p>
    <w:p w:rsidR="00450B86" w:rsidRPr="00450B86" w:rsidRDefault="00450B86" w:rsidP="005A45A3">
      <w:pPr>
        <w:spacing w:after="120" w:line="240" w:lineRule="auto"/>
        <w:jc w:val="both"/>
        <w:rPr>
          <w:sz w:val="8"/>
          <w:szCs w:val="8"/>
        </w:rPr>
      </w:pPr>
    </w:p>
    <w:p w:rsidR="005A45A3" w:rsidRDefault="005A45A3" w:rsidP="005A45A3">
      <w:pPr>
        <w:spacing w:after="120" w:line="240" w:lineRule="auto"/>
        <w:jc w:val="center"/>
      </w:pPr>
      <w:r>
        <w:rPr>
          <w:noProof/>
        </w:rPr>
        <w:drawing>
          <wp:inline distT="0" distB="0" distL="0" distR="0" wp14:anchorId="2E1116F8" wp14:editId="60AAFFAF">
            <wp:extent cx="3665576" cy="14137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75051" cy="1417398"/>
                    </a:xfrm>
                    <a:prstGeom prst="rect">
                      <a:avLst/>
                    </a:prstGeom>
                  </pic:spPr>
                </pic:pic>
              </a:graphicData>
            </a:graphic>
          </wp:inline>
        </w:drawing>
      </w:r>
    </w:p>
    <w:p w:rsidR="00F804D3" w:rsidRDefault="00F804D3" w:rsidP="00450B86">
      <w:pPr>
        <w:spacing w:after="120" w:line="240" w:lineRule="auto"/>
        <w:jc w:val="both"/>
      </w:pPr>
    </w:p>
    <w:p w:rsidR="00450B86" w:rsidRPr="005837C6" w:rsidRDefault="00450B86" w:rsidP="00450B86">
      <w:pPr>
        <w:spacing w:after="120" w:line="240" w:lineRule="auto"/>
        <w:jc w:val="both"/>
        <w:rPr>
          <w:sz w:val="28"/>
          <w:szCs w:val="28"/>
        </w:rPr>
      </w:pPr>
      <w:bookmarkStart w:id="0" w:name="_GoBack"/>
      <w:r w:rsidRPr="005837C6">
        <w:rPr>
          <w:sz w:val="28"/>
          <w:szCs w:val="28"/>
        </w:rPr>
        <w:t>Play It!</w:t>
      </w:r>
    </w:p>
    <w:bookmarkEnd w:id="0"/>
    <w:p w:rsidR="00450B86" w:rsidRDefault="00450B86" w:rsidP="00450B86">
      <w:pPr>
        <w:spacing w:after="120" w:line="240" w:lineRule="auto"/>
        <w:jc w:val="both"/>
      </w:pPr>
      <w:r>
        <w:t xml:space="preserve">As a musical instrument the gong accompanied celebrations and funeral ceremonies, songs and theatre plays. </w:t>
      </w:r>
      <w:r>
        <w:t xml:space="preserve"> </w:t>
      </w:r>
      <w:r>
        <w:t xml:space="preserve">In the music of the Asian high cultures, the gong was used as an orchestral instrument. Orchestras with gong plays containing up to 18 notes were </w:t>
      </w:r>
      <w:proofErr w:type="gramStart"/>
      <w:r>
        <w:t>not seldom</w:t>
      </w:r>
      <w:proofErr w:type="gramEnd"/>
      <w:r>
        <w:t xml:space="preserve">. They were also played in private concerts at residences. </w:t>
      </w:r>
      <w:r>
        <w:t xml:space="preserve"> </w:t>
      </w:r>
      <w:r>
        <w:t xml:space="preserve">Since about 1790, gongs were used in European orchestras. Since then the terms “Tam </w:t>
      </w:r>
      <w:proofErr w:type="spellStart"/>
      <w:r>
        <w:t>Tam</w:t>
      </w:r>
      <w:proofErr w:type="spellEnd"/>
      <w:r>
        <w:t xml:space="preserve">” for flat gongs, and “Gong” for bossed gongs have become customary. However, the authentic term in all languages </w:t>
      </w:r>
      <w:r>
        <w:t>of the origin countries is GONG.</w:t>
      </w:r>
    </w:p>
    <w:sectPr w:rsidR="00450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B11"/>
    <w:rsid w:val="002C2FDB"/>
    <w:rsid w:val="00450B86"/>
    <w:rsid w:val="00467A85"/>
    <w:rsid w:val="005837C6"/>
    <w:rsid w:val="005A45A3"/>
    <w:rsid w:val="00D26B11"/>
    <w:rsid w:val="00EE6D5F"/>
    <w:rsid w:val="00F80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5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5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 Paul's</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Mike</dc:creator>
  <cp:lastModifiedBy>May, Mike</cp:lastModifiedBy>
  <cp:revision>6</cp:revision>
  <cp:lastPrinted>2013-04-16T19:49:00Z</cp:lastPrinted>
  <dcterms:created xsi:type="dcterms:W3CDTF">2013-04-16T18:09:00Z</dcterms:created>
  <dcterms:modified xsi:type="dcterms:W3CDTF">2013-04-16T19:51:00Z</dcterms:modified>
</cp:coreProperties>
</file>